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3A3F" w14:paraId="02BCA9E8" w14:textId="77777777" w:rsidTr="00C23A3F">
        <w:tc>
          <w:tcPr>
            <w:tcW w:w="9016" w:type="dxa"/>
            <w:shd w:val="clear" w:color="auto" w:fill="ED7D31" w:themeFill="accent2"/>
          </w:tcPr>
          <w:p w14:paraId="76B7C2E4" w14:textId="77777777" w:rsidR="00C23A3F" w:rsidRPr="00C23A3F" w:rsidRDefault="00C23A3F" w:rsidP="00C23A3F">
            <w:pPr>
              <w:jc w:val="center"/>
              <w:rPr>
                <w:b/>
                <w:sz w:val="32"/>
                <w:szCs w:val="32"/>
              </w:rPr>
            </w:pPr>
            <w:r w:rsidRPr="00C23A3F">
              <w:rPr>
                <w:b/>
                <w:sz w:val="32"/>
                <w:szCs w:val="32"/>
              </w:rPr>
              <w:t>Government &amp; Militia Controls over Global Interactions – Eritrea.</w:t>
            </w:r>
          </w:p>
        </w:tc>
      </w:tr>
    </w:tbl>
    <w:p w14:paraId="1ACECD2D" w14:textId="77777777" w:rsidR="00290F86" w:rsidRDefault="00C23A3F">
      <w:r>
        <w:rPr>
          <w:noProof/>
          <w:lang w:eastAsia="en-GB"/>
        </w:rPr>
        <w:drawing>
          <wp:inline distT="0" distB="0" distL="0" distR="0" wp14:anchorId="772B7167" wp14:editId="58AA69BD">
            <wp:extent cx="5731510" cy="3223974"/>
            <wp:effectExtent l="0" t="0" r="2540" b="0"/>
            <wp:docPr id="1" name="Picture 1" descr="Image result for eritrea black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ritrea blacko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1EB0E" w14:textId="77777777" w:rsidR="00C23A3F" w:rsidRDefault="00C23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23A3F" w14:paraId="5A066982" w14:textId="77777777" w:rsidTr="00C23A3F">
        <w:tc>
          <w:tcPr>
            <w:tcW w:w="9016" w:type="dxa"/>
            <w:gridSpan w:val="2"/>
            <w:shd w:val="clear" w:color="auto" w:fill="E7E6E6" w:themeFill="background2"/>
          </w:tcPr>
          <w:p w14:paraId="00C328F2" w14:textId="77777777" w:rsidR="00C23A3F" w:rsidRDefault="00C23A3F">
            <w:r>
              <w:t xml:space="preserve">Task: Watch the Vice Video embedded on the site and make notes on the different restrictions that you see taking place in Eritrea. </w:t>
            </w:r>
          </w:p>
        </w:tc>
      </w:tr>
      <w:tr w:rsidR="00C23A3F" w14:paraId="19EC2990" w14:textId="77777777" w:rsidTr="00C23A3F">
        <w:tc>
          <w:tcPr>
            <w:tcW w:w="4508" w:type="dxa"/>
          </w:tcPr>
          <w:p w14:paraId="430A96C4" w14:textId="77777777" w:rsidR="00C23A3F" w:rsidRPr="00C23A3F" w:rsidRDefault="00C23A3F" w:rsidP="00C23A3F">
            <w:pPr>
              <w:jc w:val="center"/>
              <w:rPr>
                <w:b/>
              </w:rPr>
            </w:pPr>
            <w:r w:rsidRPr="00C23A3F">
              <w:rPr>
                <w:b/>
              </w:rPr>
              <w:t>Place</w:t>
            </w:r>
          </w:p>
        </w:tc>
        <w:tc>
          <w:tcPr>
            <w:tcW w:w="4508" w:type="dxa"/>
          </w:tcPr>
          <w:p w14:paraId="0846A9C9" w14:textId="77777777" w:rsidR="00C23A3F" w:rsidRPr="00C23A3F" w:rsidRDefault="00C23A3F" w:rsidP="00C23A3F">
            <w:pPr>
              <w:jc w:val="center"/>
              <w:rPr>
                <w:b/>
              </w:rPr>
            </w:pPr>
            <w:r w:rsidRPr="00C23A3F">
              <w:rPr>
                <w:b/>
              </w:rPr>
              <w:t>Power</w:t>
            </w:r>
          </w:p>
        </w:tc>
      </w:tr>
      <w:tr w:rsidR="00C23A3F" w14:paraId="71870483" w14:textId="77777777" w:rsidTr="00C23A3F">
        <w:tc>
          <w:tcPr>
            <w:tcW w:w="4508" w:type="dxa"/>
          </w:tcPr>
          <w:p w14:paraId="14032CDE" w14:textId="77777777" w:rsidR="00C23A3F" w:rsidRPr="00C23A3F" w:rsidRDefault="00C23A3F" w:rsidP="00C23A3F">
            <w:pPr>
              <w:jc w:val="center"/>
              <w:rPr>
                <w:b/>
              </w:rPr>
            </w:pPr>
          </w:p>
          <w:p w14:paraId="58DCF2ED" w14:textId="77777777" w:rsidR="00C23A3F" w:rsidRPr="00C23A3F" w:rsidRDefault="00C23A3F" w:rsidP="00C23A3F">
            <w:pPr>
              <w:jc w:val="center"/>
              <w:rPr>
                <w:b/>
              </w:rPr>
            </w:pPr>
          </w:p>
          <w:p w14:paraId="2F60435E" w14:textId="77777777" w:rsidR="00C23A3F" w:rsidRPr="00C23A3F" w:rsidRDefault="00C23A3F" w:rsidP="00C23A3F">
            <w:pPr>
              <w:jc w:val="center"/>
              <w:rPr>
                <w:b/>
              </w:rPr>
            </w:pPr>
          </w:p>
          <w:p w14:paraId="1B053BC0" w14:textId="77777777" w:rsidR="00C23A3F" w:rsidRPr="00C23A3F" w:rsidRDefault="00C23A3F" w:rsidP="00C23A3F">
            <w:pPr>
              <w:jc w:val="center"/>
              <w:rPr>
                <w:b/>
              </w:rPr>
            </w:pPr>
          </w:p>
          <w:p w14:paraId="32D1FCFB" w14:textId="77777777" w:rsidR="00C23A3F" w:rsidRPr="00C23A3F" w:rsidRDefault="00C23A3F" w:rsidP="00C23A3F">
            <w:pPr>
              <w:jc w:val="center"/>
              <w:rPr>
                <w:b/>
              </w:rPr>
            </w:pPr>
          </w:p>
          <w:p w14:paraId="3CE306EB" w14:textId="77777777" w:rsidR="00C23A3F" w:rsidRPr="00C23A3F" w:rsidRDefault="00C23A3F" w:rsidP="00C23A3F">
            <w:pPr>
              <w:jc w:val="center"/>
              <w:rPr>
                <w:b/>
              </w:rPr>
            </w:pPr>
          </w:p>
          <w:p w14:paraId="6C8D4820" w14:textId="77777777" w:rsidR="00C23A3F" w:rsidRPr="00C23A3F" w:rsidRDefault="00C23A3F" w:rsidP="00C23A3F">
            <w:pPr>
              <w:jc w:val="center"/>
              <w:rPr>
                <w:b/>
              </w:rPr>
            </w:pPr>
          </w:p>
          <w:p w14:paraId="0314DCE7" w14:textId="77777777" w:rsidR="00C23A3F" w:rsidRPr="00C23A3F" w:rsidRDefault="00C23A3F" w:rsidP="00C23A3F">
            <w:pPr>
              <w:jc w:val="center"/>
              <w:rPr>
                <w:b/>
              </w:rPr>
            </w:pPr>
          </w:p>
          <w:p w14:paraId="526B4556" w14:textId="77777777" w:rsidR="00C23A3F" w:rsidRPr="00C23A3F" w:rsidRDefault="00C23A3F" w:rsidP="00C23A3F">
            <w:pPr>
              <w:jc w:val="center"/>
              <w:rPr>
                <w:b/>
              </w:rPr>
            </w:pPr>
          </w:p>
          <w:p w14:paraId="784FCFA7" w14:textId="77777777" w:rsidR="00C23A3F" w:rsidRPr="00C23A3F" w:rsidRDefault="00C23A3F" w:rsidP="00C23A3F">
            <w:pPr>
              <w:jc w:val="center"/>
              <w:rPr>
                <w:b/>
              </w:rPr>
            </w:pPr>
          </w:p>
        </w:tc>
        <w:tc>
          <w:tcPr>
            <w:tcW w:w="4508" w:type="dxa"/>
          </w:tcPr>
          <w:p w14:paraId="28DE4197" w14:textId="77777777" w:rsidR="00C23A3F" w:rsidRPr="00C23A3F" w:rsidRDefault="00C23A3F" w:rsidP="00C23A3F">
            <w:pPr>
              <w:jc w:val="center"/>
              <w:rPr>
                <w:b/>
              </w:rPr>
            </w:pPr>
          </w:p>
        </w:tc>
      </w:tr>
      <w:tr w:rsidR="00C23A3F" w14:paraId="2BBF4DE9" w14:textId="77777777" w:rsidTr="00C23A3F">
        <w:tc>
          <w:tcPr>
            <w:tcW w:w="4508" w:type="dxa"/>
          </w:tcPr>
          <w:p w14:paraId="63C4FA71" w14:textId="77777777" w:rsidR="00C23A3F" w:rsidRPr="00C23A3F" w:rsidRDefault="00C23A3F" w:rsidP="00C23A3F">
            <w:pPr>
              <w:jc w:val="center"/>
              <w:rPr>
                <w:b/>
              </w:rPr>
            </w:pPr>
            <w:r w:rsidRPr="00C23A3F">
              <w:rPr>
                <w:b/>
              </w:rPr>
              <w:t>Process</w:t>
            </w:r>
          </w:p>
        </w:tc>
        <w:tc>
          <w:tcPr>
            <w:tcW w:w="4508" w:type="dxa"/>
          </w:tcPr>
          <w:p w14:paraId="16C8ADC6" w14:textId="77777777" w:rsidR="00C23A3F" w:rsidRPr="00C23A3F" w:rsidRDefault="00C23A3F" w:rsidP="00C23A3F">
            <w:pPr>
              <w:jc w:val="center"/>
              <w:rPr>
                <w:b/>
              </w:rPr>
            </w:pPr>
            <w:r w:rsidRPr="00C23A3F">
              <w:rPr>
                <w:b/>
              </w:rPr>
              <w:t>Possibility</w:t>
            </w:r>
          </w:p>
        </w:tc>
      </w:tr>
      <w:tr w:rsidR="00C23A3F" w14:paraId="4288955C" w14:textId="77777777" w:rsidTr="00C23A3F">
        <w:tc>
          <w:tcPr>
            <w:tcW w:w="4508" w:type="dxa"/>
          </w:tcPr>
          <w:p w14:paraId="651CBA56" w14:textId="77777777" w:rsidR="00C23A3F" w:rsidRPr="00C23A3F" w:rsidRDefault="00C23A3F" w:rsidP="00C23A3F">
            <w:pPr>
              <w:jc w:val="center"/>
              <w:rPr>
                <w:b/>
              </w:rPr>
            </w:pPr>
          </w:p>
          <w:p w14:paraId="1A255527" w14:textId="77777777" w:rsidR="00C23A3F" w:rsidRPr="00C23A3F" w:rsidRDefault="00C23A3F" w:rsidP="00C23A3F">
            <w:pPr>
              <w:jc w:val="center"/>
              <w:rPr>
                <w:b/>
              </w:rPr>
            </w:pPr>
          </w:p>
          <w:p w14:paraId="25407FD4" w14:textId="77777777" w:rsidR="00C23A3F" w:rsidRPr="00C23A3F" w:rsidRDefault="00C23A3F" w:rsidP="00C23A3F">
            <w:pPr>
              <w:jc w:val="center"/>
              <w:rPr>
                <w:b/>
              </w:rPr>
            </w:pPr>
          </w:p>
          <w:p w14:paraId="3674A682" w14:textId="77777777" w:rsidR="00C23A3F" w:rsidRPr="00C23A3F" w:rsidRDefault="00C23A3F" w:rsidP="00C23A3F">
            <w:pPr>
              <w:jc w:val="center"/>
              <w:rPr>
                <w:b/>
              </w:rPr>
            </w:pPr>
          </w:p>
          <w:p w14:paraId="34248F6F" w14:textId="77777777" w:rsidR="00C23A3F" w:rsidRPr="00C23A3F" w:rsidRDefault="00C23A3F" w:rsidP="00C23A3F">
            <w:pPr>
              <w:jc w:val="center"/>
              <w:rPr>
                <w:b/>
              </w:rPr>
            </w:pPr>
          </w:p>
          <w:p w14:paraId="799F76BA" w14:textId="77777777" w:rsidR="00C23A3F" w:rsidRPr="00C23A3F" w:rsidRDefault="00C23A3F" w:rsidP="00C23A3F">
            <w:pPr>
              <w:jc w:val="center"/>
              <w:rPr>
                <w:b/>
              </w:rPr>
            </w:pPr>
          </w:p>
          <w:p w14:paraId="759AC2DD" w14:textId="77777777" w:rsidR="00C23A3F" w:rsidRPr="00C23A3F" w:rsidRDefault="00C23A3F" w:rsidP="00C23A3F">
            <w:pPr>
              <w:jc w:val="center"/>
              <w:rPr>
                <w:b/>
              </w:rPr>
            </w:pPr>
          </w:p>
          <w:p w14:paraId="4D329DE2" w14:textId="77777777" w:rsidR="00C23A3F" w:rsidRPr="00C23A3F" w:rsidRDefault="00C23A3F" w:rsidP="00C23A3F">
            <w:pPr>
              <w:jc w:val="center"/>
              <w:rPr>
                <w:b/>
              </w:rPr>
            </w:pPr>
          </w:p>
          <w:p w14:paraId="29DFBBD9" w14:textId="77777777" w:rsidR="00C23A3F" w:rsidRPr="00C23A3F" w:rsidRDefault="00C23A3F" w:rsidP="00C23A3F">
            <w:pPr>
              <w:jc w:val="center"/>
              <w:rPr>
                <w:b/>
              </w:rPr>
            </w:pPr>
          </w:p>
          <w:p w14:paraId="07363805" w14:textId="77777777" w:rsidR="00C23A3F" w:rsidRPr="00C23A3F" w:rsidRDefault="00C23A3F" w:rsidP="00C23A3F">
            <w:pPr>
              <w:jc w:val="center"/>
              <w:rPr>
                <w:b/>
              </w:rPr>
            </w:pPr>
          </w:p>
          <w:p w14:paraId="460FD688" w14:textId="77777777" w:rsidR="00C23A3F" w:rsidRPr="00C23A3F" w:rsidRDefault="00C23A3F" w:rsidP="00C23A3F">
            <w:pPr>
              <w:jc w:val="center"/>
              <w:rPr>
                <w:b/>
              </w:rPr>
            </w:pPr>
          </w:p>
        </w:tc>
        <w:tc>
          <w:tcPr>
            <w:tcW w:w="4508" w:type="dxa"/>
          </w:tcPr>
          <w:p w14:paraId="68A5FA84" w14:textId="77777777" w:rsidR="00C23A3F" w:rsidRPr="00C23A3F" w:rsidRDefault="00C23A3F" w:rsidP="00C23A3F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</w:tbl>
    <w:p w14:paraId="0CD6CA7C" w14:textId="77777777" w:rsidR="00C23A3F" w:rsidRDefault="00C23A3F"/>
    <w:p w14:paraId="2722A548" w14:textId="77777777" w:rsidR="00C23A3F" w:rsidRDefault="00C23A3F"/>
    <w:sectPr w:rsidR="00C23A3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E8AEE" w14:textId="77777777" w:rsidR="00C23A3F" w:rsidRDefault="00C23A3F" w:rsidP="00C23A3F">
      <w:pPr>
        <w:spacing w:after="0" w:line="240" w:lineRule="auto"/>
      </w:pPr>
      <w:r>
        <w:separator/>
      </w:r>
    </w:p>
  </w:endnote>
  <w:endnote w:type="continuationSeparator" w:id="0">
    <w:p w14:paraId="5015432E" w14:textId="77777777" w:rsidR="00C23A3F" w:rsidRDefault="00C23A3F" w:rsidP="00C2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B2FED" w14:textId="77777777" w:rsidR="00C23A3F" w:rsidRDefault="00C23A3F">
    <w:pPr>
      <w:pStyle w:val="Footer"/>
    </w:pPr>
    <w:hyperlink r:id="rId1" w:history="1">
      <w:r w:rsidRPr="00CF51A5">
        <w:rPr>
          <w:rStyle w:val="Hyperlink"/>
        </w:rPr>
        <w:t>http://www.ibgeographypods.org/c-local-responses-to-global-interactions.html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9D362" w14:textId="77777777" w:rsidR="00C23A3F" w:rsidRDefault="00C23A3F" w:rsidP="00C23A3F">
      <w:pPr>
        <w:spacing w:after="0" w:line="240" w:lineRule="auto"/>
      </w:pPr>
      <w:r>
        <w:separator/>
      </w:r>
    </w:p>
  </w:footnote>
  <w:footnote w:type="continuationSeparator" w:id="0">
    <w:p w14:paraId="49534ED7" w14:textId="77777777" w:rsidR="00C23A3F" w:rsidRDefault="00C23A3F" w:rsidP="00C2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3696B" w14:textId="77777777" w:rsidR="00C23A3F" w:rsidRPr="00C23A3F" w:rsidRDefault="00C23A3F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3F"/>
    <w:rsid w:val="00290F86"/>
    <w:rsid w:val="00A30D67"/>
    <w:rsid w:val="00C2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ADA7B"/>
  <w15:chartTrackingRefBased/>
  <w15:docId w15:val="{74E0673D-B8A6-49B1-A130-11AD6366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A3F"/>
  </w:style>
  <w:style w:type="paragraph" w:styleId="Footer">
    <w:name w:val="footer"/>
    <w:basedOn w:val="Normal"/>
    <w:link w:val="FooterChar"/>
    <w:uiPriority w:val="99"/>
    <w:unhideWhenUsed/>
    <w:rsid w:val="00C23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A3F"/>
  </w:style>
  <w:style w:type="paragraph" w:styleId="BalloonText">
    <w:name w:val="Balloon Text"/>
    <w:basedOn w:val="Normal"/>
    <w:link w:val="BalloonTextChar"/>
    <w:uiPriority w:val="99"/>
    <w:semiHidden/>
    <w:unhideWhenUsed/>
    <w:rsid w:val="00C2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A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3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c-local-responses-to-global-interac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2019-02-21T10:26:00Z</cp:lastPrinted>
  <dcterms:created xsi:type="dcterms:W3CDTF">2019-02-21T10:24:00Z</dcterms:created>
  <dcterms:modified xsi:type="dcterms:W3CDTF">2019-02-21T10:56:00Z</dcterms:modified>
</cp:coreProperties>
</file>